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3F4E8410"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E64E90">
        <w:rPr>
          <w:rStyle w:val="Strong"/>
          <w:rFonts w:asciiTheme="minorHAnsi" w:hAnsiTheme="minorHAnsi" w:cstheme="minorHAnsi"/>
          <w:lang w:val="en-GB"/>
        </w:rPr>
        <w:t>46-G002-23</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24A7EEAB" w14:textId="3306CA3D" w:rsidR="00C44890" w:rsidRPr="00492684" w:rsidRDefault="005B5FC5" w:rsidP="00C44890">
      <w:pPr>
        <w:rPr>
          <w:lang w:val="en-GB"/>
        </w:rPr>
      </w:pPr>
      <w:r w:rsidRPr="005B5FC5">
        <w:rPr>
          <w:lang w:val="en-GB"/>
        </w:rPr>
        <w:t xml:space="preserve">This project is to support efficiency of fuel </w:t>
      </w:r>
      <w:r w:rsidR="009245D7">
        <w:rPr>
          <w:lang w:val="en-GB"/>
        </w:rPr>
        <w:t>delivery on South Tarawa</w:t>
      </w:r>
      <w:r w:rsidRPr="005B5FC5">
        <w:rPr>
          <w:lang w:val="en-GB"/>
        </w:rPr>
        <w:t xml:space="preserve"> from time to time</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3321152F" w14:textId="506125C3" w:rsidR="00C44890" w:rsidRDefault="00C44890" w:rsidP="005B5FC5">
      <w:pPr>
        <w:pStyle w:val="Heading3"/>
        <w:rPr>
          <w:rFonts w:cs="Calibri"/>
          <w:lang w:val="en-GB"/>
        </w:rPr>
      </w:pPr>
      <w:bookmarkStart w:id="7" w:name="_Toc419729577"/>
      <w:bookmarkEnd w:id="6"/>
      <w:r w:rsidRPr="00492684">
        <w:rPr>
          <w:rFonts w:cs="Calibri"/>
          <w:lang w:val="en-GB"/>
        </w:rPr>
        <w:t>Installation services</w:t>
      </w:r>
      <w:bookmarkEnd w:id="7"/>
    </w:p>
    <w:p w14:paraId="396B06F5" w14:textId="6A887030" w:rsidR="005B5FC5" w:rsidRPr="005B5FC5" w:rsidRDefault="005B5FC5" w:rsidP="005B5FC5">
      <w:pPr>
        <w:rPr>
          <w:lang w:val="en-GB"/>
        </w:rPr>
      </w:pPr>
      <w:r>
        <w:rPr>
          <w:lang w:val="en-GB"/>
        </w:rPr>
        <w:t>To be installed at outer islands</w:t>
      </w:r>
    </w:p>
    <w:p w14:paraId="17367821" w14:textId="77777777"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1CA01FB8" w:rsidR="00C44890" w:rsidRPr="00492684" w:rsidRDefault="005B5FC5" w:rsidP="00C44890">
      <w:pPr>
        <w:rPr>
          <w:lang w:val="en-GB"/>
        </w:rPr>
      </w:pPr>
      <w:r>
        <w:rPr>
          <w:lang w:val="en-GB"/>
        </w:rPr>
        <w:t xml:space="preserve">44 days after first payment </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134"/>
        <w:gridCol w:w="1559"/>
        <w:gridCol w:w="1417"/>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490FF0" w:rsidRPr="00492684" w14:paraId="340283F7" w14:textId="77777777" w:rsidTr="002A4740">
        <w:tc>
          <w:tcPr>
            <w:cnfStyle w:val="001000000000" w:firstRow="0" w:lastRow="0" w:firstColumn="1" w:lastColumn="0" w:oddVBand="0" w:evenVBand="0" w:oddHBand="0" w:evenHBand="0" w:firstRowFirstColumn="0" w:firstRowLastColumn="0" w:lastRowFirstColumn="0" w:lastRowLastColumn="0"/>
            <w:tcW w:w="562" w:type="dxa"/>
          </w:tcPr>
          <w:p w14:paraId="171206B7" w14:textId="5F8D5792" w:rsidR="00490FF0" w:rsidRPr="00492684" w:rsidRDefault="00490FF0" w:rsidP="00C44890">
            <w:pPr>
              <w:rPr>
                <w:lang w:val="en-GB"/>
              </w:rPr>
            </w:pPr>
            <w:r>
              <w:rPr>
                <w:lang w:val="en-GB"/>
              </w:rPr>
              <w:t>1</w:t>
            </w:r>
          </w:p>
        </w:tc>
        <w:tc>
          <w:tcPr>
            <w:tcW w:w="4678" w:type="dxa"/>
          </w:tcPr>
          <w:p w14:paraId="0F90F361" w14:textId="77777777" w:rsidR="00490FF0" w:rsidRDefault="00490FF0"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30,000L Tanker truck with prime mover</w:t>
            </w:r>
          </w:p>
          <w:p w14:paraId="787E1839"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r>
              <w:t xml:space="preserve">Design Code: </w:t>
            </w:r>
          </w:p>
          <w:p w14:paraId="187444B6" w14:textId="77777777" w:rsidR="00490FF0" w:rsidRDefault="00490FF0" w:rsidP="00490FF0">
            <w:pPr>
              <w:pStyle w:val="NoSpacing"/>
              <w:cnfStyle w:val="000000000000" w:firstRow="0" w:lastRow="0" w:firstColumn="0" w:lastColumn="0" w:oddVBand="0" w:evenVBand="0" w:oddHBand="0" w:evenHBand="0" w:firstRowFirstColumn="0" w:firstRowLastColumn="0" w:lastRowFirstColumn="0" w:lastRowLastColumn="0"/>
            </w:pPr>
            <w:r>
              <w:t xml:space="preserve">AS2809.1 and AS2809.2. Hydrostatically tested to code, with minimum positive pressure of 5 PSIG (34.47 </w:t>
            </w:r>
          </w:p>
          <w:p w14:paraId="3F7CB34A" w14:textId="77777777" w:rsidR="00490FF0" w:rsidRDefault="00490FF0" w:rsidP="00490FF0">
            <w:pPr>
              <w:pStyle w:val="NoSpacing"/>
              <w:cnfStyle w:val="000000000000" w:firstRow="0" w:lastRow="0" w:firstColumn="0" w:lastColumn="0" w:oddVBand="0" w:evenVBand="0" w:oddHBand="0" w:evenHBand="0" w:firstRowFirstColumn="0" w:firstRowLastColumn="0" w:lastRowFirstColumn="0" w:lastRowLastColumn="0"/>
            </w:pPr>
            <w:r>
              <w:t xml:space="preserve">kPa) rated at 3 PSIG (20.68 KpA), with compliance to AIPGL7. </w:t>
            </w:r>
          </w:p>
          <w:p w14:paraId="2DF6E810" w14:textId="77777777" w:rsidR="00490FF0" w:rsidRDefault="00490FF0" w:rsidP="00490FF0">
            <w:pPr>
              <w:pStyle w:val="NoSpacing"/>
              <w:cnfStyle w:val="000000000000" w:firstRow="0" w:lastRow="0" w:firstColumn="0" w:lastColumn="0" w:oddVBand="0" w:evenVBand="0" w:oddHBand="0" w:evenHBand="0" w:firstRowFirstColumn="0" w:firstRowLastColumn="0" w:lastRowFirstColumn="0" w:lastRowLastColumn="0"/>
            </w:pPr>
          </w:p>
          <w:p w14:paraId="743180E8" w14:textId="77777777" w:rsidR="00490FF0" w:rsidRDefault="00490FF0" w:rsidP="00490FF0">
            <w:pPr>
              <w:pStyle w:val="NoSpacing"/>
              <w:cnfStyle w:val="000000000000" w:firstRow="0" w:lastRow="0" w:firstColumn="0" w:lastColumn="0" w:oddVBand="0" w:evenVBand="0" w:oddHBand="0" w:evenHBand="0" w:firstRowFirstColumn="0" w:firstRowLastColumn="0" w:lastRowFirstColumn="0" w:lastRowLastColumn="0"/>
            </w:pPr>
            <w:r>
              <w:t xml:space="preserve">Note; Code includes Hydro test to be completed with manhole, foot valves, pipe work and API’s fitted. </w:t>
            </w:r>
          </w:p>
          <w:p w14:paraId="2A2B2EFB"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p>
          <w:p w14:paraId="55B61FD6" w14:textId="77777777" w:rsidR="00490FF0" w:rsidRPr="004F0FB8" w:rsidRDefault="00490FF0" w:rsidP="00490FF0">
            <w:pPr>
              <w:cnfStyle w:val="000000000000" w:firstRow="0" w:lastRow="0" w:firstColumn="0" w:lastColumn="0" w:oddVBand="0" w:evenVBand="0" w:oddHBand="0" w:evenHBand="0" w:firstRowFirstColumn="0" w:firstRowLastColumn="0" w:lastRowFirstColumn="0" w:lastRowLastColumn="0"/>
              <w:rPr>
                <w:b/>
                <w:u w:val="single"/>
              </w:rPr>
            </w:pPr>
            <w:r w:rsidRPr="004F0FB8">
              <w:rPr>
                <w:b/>
                <w:u w:val="single"/>
              </w:rPr>
              <w:t xml:space="preserve">Trailer Specification: </w:t>
            </w:r>
          </w:p>
          <w:p w14:paraId="46F0279D"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r>
              <w:t xml:space="preserve">CONSTRUCTION </w:t>
            </w:r>
          </w:p>
          <w:p w14:paraId="062C87D5" w14:textId="77777777" w:rsidR="00490FF0" w:rsidRDefault="00490FF0" w:rsidP="00490FF0">
            <w:pPr>
              <w:pStyle w:val="ListParagraph"/>
              <w:widowControl/>
              <w:numPr>
                <w:ilvl w:val="0"/>
                <w:numId w:val="19"/>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AUSTRALIAN STANDARD (AS) AS2809.1 and AS2809.2. Hydrostatically tested to code, with minimum positive pressure of 5 PSIG rated at </w:t>
            </w:r>
            <w:r>
              <w:lastRenderedPageBreak/>
              <w:t xml:space="preserve">3 PSIG with compliance to AIPGL7. Note; Code includes Hydro test to be completed with manhole, foot valves, pipe work and API’s fitted. </w:t>
            </w:r>
          </w:p>
          <w:p w14:paraId="7563A907" w14:textId="77777777" w:rsidR="00490FF0" w:rsidRDefault="00490FF0" w:rsidP="00490FF0">
            <w:pPr>
              <w:pStyle w:val="ListParagraph"/>
              <w:ind w:left="960"/>
              <w:cnfStyle w:val="000000000000" w:firstRow="0" w:lastRow="0" w:firstColumn="0" w:lastColumn="0" w:oddVBand="0" w:evenVBand="0" w:oddHBand="0" w:evenHBand="0" w:firstRowFirstColumn="0" w:firstRowLastColumn="0" w:lastRowFirstColumn="0" w:lastRowLastColumn="0"/>
            </w:pPr>
          </w:p>
          <w:p w14:paraId="0B5869A8" w14:textId="77777777" w:rsidR="00490FF0" w:rsidRDefault="00490FF0" w:rsidP="00490FF0">
            <w:pPr>
              <w:pStyle w:val="ListParagraph"/>
              <w:widowControl/>
              <w:numPr>
                <w:ilvl w:val="0"/>
                <w:numId w:val="19"/>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65° C. maximum operating temperature </w:t>
            </w:r>
          </w:p>
          <w:p w14:paraId="59DA0C19"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r>
              <w:t xml:space="preserve"> Piping/Piping </w:t>
            </w:r>
          </w:p>
          <w:p w14:paraId="1D0F1285"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r>
              <w:t xml:space="preserve">4" Schedule #10 aluminum discharge piping. Viton gaskets on flanged piping connections. Nitrile grooved coupling gasket at emergency valves. Pipe work lengths to be kept to a minimum and to include least amount of pipework joins required. All changes of direction are to be uniformly curved and sharp changes of direction are to be avoided. Each pipe is to be arranged to slope continuously, minimum slope to be 1 in 20 towards its outlet to ensure complete drainage. The pipe work is to be pressure tested as fitted. All pipe work support brackets to be shielded with rubber insulating material. </w:t>
            </w:r>
          </w:p>
          <w:p w14:paraId="66464052"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TANK TYPE: </w:t>
            </w:r>
            <w:r>
              <w:tab/>
            </w:r>
            <w:r>
              <w:tab/>
              <w:t xml:space="preserve">ALUMINIUM ARTICULATED TANK TRAILER </w:t>
            </w:r>
          </w:p>
          <w:p w14:paraId="301E78FC"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SHELL PLATE: </w:t>
            </w:r>
            <w:r>
              <w:tab/>
            </w:r>
            <w:r>
              <w:tab/>
              <w:t xml:space="preserve">5mm THICK AA5083 H321 </w:t>
            </w:r>
          </w:p>
          <w:p w14:paraId="1C14244E"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DISH END PLATE: </w:t>
            </w:r>
            <w:r>
              <w:tab/>
              <w:t xml:space="preserve">7mm THICK AA5083 '0' TEMP </w:t>
            </w:r>
          </w:p>
          <w:p w14:paraId="4BC1861F"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WALKWAY PLATE: </w:t>
            </w:r>
            <w:r>
              <w:tab/>
              <w:t xml:space="preserve">5mm THICK AA5052 H114 </w:t>
            </w:r>
          </w:p>
          <w:p w14:paraId="5A433F88"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FABRICATED MAIN BEAM: </w:t>
            </w:r>
            <w:r>
              <w:tab/>
              <w:t xml:space="preserve">8mm THICK AA5083 H321 </w:t>
            </w:r>
          </w:p>
          <w:p w14:paraId="60E9304D"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AIR COUPLINGS: </w:t>
            </w:r>
            <w:r>
              <w:tab/>
              <w:t xml:space="preserve">GLADHAND COUPLING Colour code red for supply &amp;Yellow for Control </w:t>
            </w:r>
          </w:p>
          <w:p w14:paraId="6CEEE963"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AXLES &amp; SUSPENSION: </w:t>
            </w:r>
            <w:r>
              <w:tab/>
              <w:t xml:space="preserve">TRIDEM YORK AXLES C/W LIFT AXLE AT 1ST AXLE </w:t>
            </w:r>
          </w:p>
          <w:p w14:paraId="247C7EFE"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TYRES &amp; RIMS:</w:t>
            </w:r>
            <w:r>
              <w:tab/>
            </w:r>
            <w:r>
              <w:tab/>
              <w:t xml:space="preserve"> MICHELIN X MULTI LINE 295/11R 22.5 TUBELESS C/W ALCOA ALLOY RIMS GA883523B</w:t>
            </w:r>
          </w:p>
          <w:p w14:paraId="57208BD9"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EBS: WABCO EBS 4S/2M</w:t>
            </w:r>
          </w:p>
          <w:p w14:paraId="16A1D8CE"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TANK COMPONENT: LIQUID &amp; DIXON COMPONENT PIPING &amp; VAPOUR RECOVERY PIPE BENDING </w:t>
            </w:r>
          </w:p>
          <w:p w14:paraId="5A070990"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HANDRAIL: </w:t>
            </w:r>
            <w:r>
              <w:tab/>
              <w:t xml:space="preserve">STAINLESS STEEL HNADRAIL LIGHTHING HEUA &amp; Q NINE </w:t>
            </w:r>
          </w:p>
          <w:p w14:paraId="5B06B207"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LANDING LEG: </w:t>
            </w:r>
            <w:r>
              <w:tab/>
              <w:t xml:space="preserve">YORK YT-28A-2-SF HEAVY DUTY LANDING LEG WITH FLAT SHOE </w:t>
            </w:r>
          </w:p>
          <w:p w14:paraId="2AE892C8"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lastRenderedPageBreak/>
              <w:t>KINGPIN:</w:t>
            </w:r>
            <w:r>
              <w:tab/>
              <w:t xml:space="preserve"> JOST KZ1012 2/1 KINGPIN WITH 12MM RETENTION PLATE </w:t>
            </w:r>
          </w:p>
          <w:p w14:paraId="3753CD23"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MUDGUARD &amp; </w:t>
            </w:r>
            <w:r>
              <w:tab/>
              <w:t xml:space="preserve">FABRICATED MUDGUARD C/W PVC MUDGUARD POLE BRACKET &amp; SPRAY SUPPRESSANT </w:t>
            </w:r>
          </w:p>
          <w:p w14:paraId="24F18053"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HOSE CARRIER:</w:t>
            </w:r>
            <w:r>
              <w:tab/>
              <w:t xml:space="preserve">TWIN 3.3MTR LENGTH HOSE CARRIERS ON BOTH KERB AND DRIVER SIDE </w:t>
            </w:r>
          </w:p>
          <w:p w14:paraId="5FD4A400"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TOOLBOX:</w:t>
            </w:r>
            <w:r>
              <w:tab/>
              <w:t xml:space="preserve"> VERTICAL STAINLESS STEEL T/BO) (800WXSOOHXSOOD WITH TRAY)</w:t>
            </w:r>
          </w:p>
          <w:p w14:paraId="7BA48883"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CONTROL BOX:</w:t>
            </w:r>
            <w:r>
              <w:tab/>
              <w:t xml:space="preserve"> STAINLESS STEEL CONTROL BOX </w:t>
            </w:r>
          </w:p>
          <w:p w14:paraId="7215F4BC" w14:textId="77777777" w:rsidR="00490FF0" w:rsidRDefault="00490FF0" w:rsidP="00490FF0">
            <w:pPr>
              <w:pStyle w:val="ListParagraph"/>
              <w:widowControl/>
              <w:numPr>
                <w:ilvl w:val="0"/>
                <w:numId w:val="16"/>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MUDFLAP RUBBER 21/1 X 19/1 (NO BRAND PRINTED) </w:t>
            </w:r>
          </w:p>
          <w:p w14:paraId="4F5AC6E8"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r>
              <w:t xml:space="preserve">Further requirement to be submitted with trailer: </w:t>
            </w:r>
          </w:p>
          <w:p w14:paraId="688DA0CC"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General Drawing </w:t>
            </w:r>
          </w:p>
          <w:p w14:paraId="1C5EAF3E"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Certificate of Manufacture </w:t>
            </w:r>
          </w:p>
          <w:p w14:paraId="77759E09"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Tank Truck Calibration Certificate </w:t>
            </w:r>
          </w:p>
          <w:p w14:paraId="763CA82B"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Certificate of Hydrostatic Pressure Test </w:t>
            </w:r>
          </w:p>
          <w:p w14:paraId="100C5EDA"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Certificate of Lighting Functional Test </w:t>
            </w:r>
          </w:p>
          <w:p w14:paraId="459F93F5"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Certificate Wheel Nut Torque </w:t>
            </w:r>
          </w:p>
          <w:p w14:paraId="15FBF1C7"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Certificate of Axle Alignment </w:t>
            </w:r>
          </w:p>
          <w:p w14:paraId="7D77159D"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Electrical Diagram </w:t>
            </w:r>
          </w:p>
          <w:p w14:paraId="5C851C53"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Pneumatic Diagram </w:t>
            </w:r>
          </w:p>
          <w:p w14:paraId="799C7264"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EBS and Pneumatic Diagram </w:t>
            </w:r>
          </w:p>
          <w:p w14:paraId="01DD6928"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YORK AXLES &amp; SUSPENSION </w:t>
            </w:r>
          </w:p>
          <w:p w14:paraId="2617DCB4"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EBS E 4S2M for 3-Axle Semitrailer R1 </w:t>
            </w:r>
          </w:p>
          <w:p w14:paraId="7C7AAF92"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ALFONS HAAR Control Block - drawing </w:t>
            </w:r>
          </w:p>
          <w:p w14:paraId="09AE5E24"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ALFONS HAAR Control Block -part list </w:t>
            </w:r>
          </w:p>
          <w:p w14:paraId="015E465A"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LlQUIP VOH410 SERIES MANHOLE COVER details </w:t>
            </w:r>
          </w:p>
          <w:p w14:paraId="18BD91D0"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LlQUIP SLVS-ARO AIR OPERATED EMERGENCY VALVE details </w:t>
            </w:r>
          </w:p>
          <w:p w14:paraId="3B8F84FF"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LlQUIP API490 SERIES DRY BREAK BOTTOM LOADING VALVE details </w:t>
            </w:r>
          </w:p>
          <w:p w14:paraId="0BEE04F7"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LlQUIP LSR100 LOCKABLE STATIC REEL details </w:t>
            </w:r>
          </w:p>
          <w:p w14:paraId="45413D1D"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LlQUIP PVV204 PRESSURE &amp; VACUUM VENT details </w:t>
            </w:r>
          </w:p>
          <w:p w14:paraId="72D26304"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YORK LANDING LEG YT-28A-2 </w:t>
            </w:r>
          </w:p>
          <w:p w14:paraId="0C2D765C" w14:textId="77777777" w:rsidR="00490FF0" w:rsidRDefault="00490FF0" w:rsidP="00490FF0">
            <w:pPr>
              <w:pStyle w:val="ListParagraph"/>
              <w:widowControl/>
              <w:numPr>
                <w:ilvl w:val="0"/>
                <w:numId w:val="17"/>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JOST I&lt;Z1012 2" KINGPIN WITH 12MM RETENTION PLATE </w:t>
            </w:r>
          </w:p>
          <w:p w14:paraId="47225C19"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r>
              <w:t xml:space="preserve">Capacity Tanker Details: </w:t>
            </w:r>
          </w:p>
          <w:p w14:paraId="0C33F929" w14:textId="77777777" w:rsidR="00490FF0" w:rsidRDefault="00490FF0" w:rsidP="00490FF0">
            <w:pPr>
              <w:pStyle w:val="ListParagraph"/>
              <w:widowControl/>
              <w:numPr>
                <w:ilvl w:val="0"/>
                <w:numId w:val="18"/>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Compartment 1 - 6000Liters </w:t>
            </w:r>
          </w:p>
          <w:p w14:paraId="40EA57B6" w14:textId="77777777" w:rsidR="00490FF0" w:rsidRDefault="00490FF0" w:rsidP="00490FF0">
            <w:pPr>
              <w:pStyle w:val="ListParagraph"/>
              <w:widowControl/>
              <w:numPr>
                <w:ilvl w:val="0"/>
                <w:numId w:val="18"/>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Compartment 2 - 6000Liters </w:t>
            </w:r>
          </w:p>
          <w:p w14:paraId="7933B555" w14:textId="77777777" w:rsidR="00490FF0" w:rsidRDefault="00490FF0" w:rsidP="00490FF0">
            <w:pPr>
              <w:pStyle w:val="ListParagraph"/>
              <w:widowControl/>
              <w:numPr>
                <w:ilvl w:val="0"/>
                <w:numId w:val="18"/>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Compartment 3 - 6000Liters </w:t>
            </w:r>
          </w:p>
          <w:p w14:paraId="4FC08460" w14:textId="77777777" w:rsidR="00490FF0" w:rsidRDefault="00490FF0" w:rsidP="00490FF0">
            <w:pPr>
              <w:pStyle w:val="ListParagraph"/>
              <w:widowControl/>
              <w:numPr>
                <w:ilvl w:val="0"/>
                <w:numId w:val="18"/>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t xml:space="preserve">Compartment 4 - 6000Liters </w:t>
            </w:r>
          </w:p>
          <w:p w14:paraId="27A33284" w14:textId="77777777" w:rsidR="00490FF0" w:rsidRDefault="00490FF0" w:rsidP="00490FF0">
            <w:pPr>
              <w:pStyle w:val="ListParagraph"/>
              <w:widowControl/>
              <w:numPr>
                <w:ilvl w:val="0"/>
                <w:numId w:val="18"/>
              </w:numPr>
              <w:wordWrap/>
              <w:autoSpaceDE/>
              <w:autoSpaceDN/>
              <w:spacing w:before="0" w:after="160" w:line="259" w:lineRule="auto"/>
              <w:ind w:leftChars="0"/>
              <w:contextualSpacing/>
              <w:jc w:val="left"/>
              <w:cnfStyle w:val="000000000000" w:firstRow="0" w:lastRow="0" w:firstColumn="0" w:lastColumn="0" w:oddVBand="0" w:evenVBand="0" w:oddHBand="0" w:evenHBand="0" w:firstRowFirstColumn="0" w:firstRowLastColumn="0" w:lastRowFirstColumn="0" w:lastRowLastColumn="0"/>
            </w:pPr>
            <w:r>
              <w:lastRenderedPageBreak/>
              <w:t xml:space="preserve">Compartment 5 - 6000Liters </w:t>
            </w:r>
          </w:p>
          <w:p w14:paraId="3AD5AB0D" w14:textId="77777777" w:rsidR="00490FF0" w:rsidRPr="004F0FB8" w:rsidRDefault="00490FF0" w:rsidP="00490FF0">
            <w:pPr>
              <w:cnfStyle w:val="000000000000" w:firstRow="0" w:lastRow="0" w:firstColumn="0" w:lastColumn="0" w:oddVBand="0" w:evenVBand="0" w:oddHBand="0" w:evenHBand="0" w:firstRowFirstColumn="0" w:firstRowLastColumn="0" w:lastRowFirstColumn="0" w:lastRowLastColumn="0"/>
              <w:rPr>
                <w:b/>
                <w:u w:val="single"/>
              </w:rPr>
            </w:pPr>
            <w:r w:rsidRPr="004F0FB8">
              <w:rPr>
                <w:b/>
                <w:u w:val="single"/>
              </w:rPr>
              <w:t>Prime Mover Truck Specifications</w:t>
            </w:r>
          </w:p>
          <w:p w14:paraId="320FD4EF"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r>
              <w:t xml:space="preserve">Isuzu F Series, Diesel Engine, Manual Transmission, Modified to fit the requirement of the Tanker Trailer  </w:t>
            </w:r>
          </w:p>
          <w:p w14:paraId="2468AC0B"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r>
              <w:t xml:space="preserve">Painting Specs: </w:t>
            </w:r>
          </w:p>
          <w:p w14:paraId="5E9CE5F4" w14:textId="77777777" w:rsidR="00490FF0" w:rsidRDefault="00490FF0" w:rsidP="00490FF0">
            <w:pPr>
              <w:cnfStyle w:val="000000000000" w:firstRow="0" w:lastRow="0" w:firstColumn="0" w:lastColumn="0" w:oddVBand="0" w:evenVBand="0" w:oddHBand="0" w:evenHBand="0" w:firstRowFirstColumn="0" w:firstRowLastColumn="0" w:lastRowFirstColumn="0" w:lastRowLastColumn="0"/>
            </w:pPr>
            <w:r>
              <w:t xml:space="preserve">The paint specs coding is: White </w:t>
            </w:r>
          </w:p>
          <w:p w14:paraId="299866FC" w14:textId="26FB53FC" w:rsidR="00490FF0" w:rsidRPr="00492684" w:rsidRDefault="00490FF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56B3967B" w14:textId="12D1A418" w:rsidR="00490FF0" w:rsidRPr="00492684" w:rsidRDefault="00490FF0"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lastRenderedPageBreak/>
              <w:t>1</w:t>
            </w:r>
          </w:p>
        </w:tc>
        <w:tc>
          <w:tcPr>
            <w:tcW w:w="1559" w:type="dxa"/>
          </w:tcPr>
          <w:p w14:paraId="42A0CAB8" w14:textId="448409DE" w:rsidR="00490FF0" w:rsidRPr="00492684" w:rsidRDefault="009245D7"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44 days</w:t>
            </w:r>
          </w:p>
        </w:tc>
        <w:tc>
          <w:tcPr>
            <w:tcW w:w="1417" w:type="dxa"/>
          </w:tcPr>
          <w:p w14:paraId="2D8DCD1C" w14:textId="77777777" w:rsidR="00490FF0" w:rsidRPr="00492684" w:rsidRDefault="00490FF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2737F" w14:textId="77777777" w:rsidR="003853B9" w:rsidRDefault="003853B9">
      <w:r>
        <w:separator/>
      </w:r>
    </w:p>
  </w:endnote>
  <w:endnote w:type="continuationSeparator" w:id="0">
    <w:p w14:paraId="63804A57" w14:textId="77777777" w:rsidR="003853B9" w:rsidRDefault="003853B9">
      <w:r>
        <w:continuationSeparator/>
      </w:r>
    </w:p>
  </w:endnote>
  <w:endnote w:type="continuationNotice" w:id="1">
    <w:p w14:paraId="594B444C" w14:textId="77777777" w:rsidR="003853B9" w:rsidRDefault="00385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245D7" w:rsidRPr="009245D7">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245D7" w:rsidRPr="009245D7">
      <w:rPr>
        <w:noProof/>
        <w:color w:val="17365D" w:themeColor="text2" w:themeShade="BF"/>
        <w:lang w:val="sv-SE"/>
      </w:rPr>
      <w:t>5</w:t>
    </w:r>
    <w:r>
      <w:rPr>
        <w:color w:val="17365D" w:themeColor="text2" w:themeShade="BF"/>
      </w:rPr>
      <w:fldChar w:fldCharType="end"/>
    </w:r>
  </w:p>
  <w:p w14:paraId="213B5D63" w14:textId="4A257832" w:rsidR="00133D55" w:rsidRDefault="00133D55" w:rsidP="004878F3">
    <w:pPr>
      <w:pStyle w:val="Footer"/>
    </w:pPr>
    <w:r>
      <w:fldChar w:fldCharType="begin"/>
    </w:r>
    <w:r>
      <w:instrText xml:space="preserve"> DATE \@ "yyyy-MM-dd" </w:instrText>
    </w:r>
    <w:r>
      <w:fldChar w:fldCharType="separate"/>
    </w:r>
    <w:r w:rsidR="00E64E90">
      <w:rPr>
        <w:noProof/>
      </w:rPr>
      <w:t>2023-02-09</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E5F19" w14:textId="77777777" w:rsidR="003853B9" w:rsidRDefault="003853B9">
      <w:r>
        <w:separator/>
      </w:r>
    </w:p>
  </w:footnote>
  <w:footnote w:type="continuationSeparator" w:id="0">
    <w:p w14:paraId="72D6C23A" w14:textId="77777777" w:rsidR="003853B9" w:rsidRDefault="003853B9">
      <w:r>
        <w:continuationSeparator/>
      </w:r>
    </w:p>
  </w:footnote>
  <w:footnote w:type="continuationNotice" w:id="1">
    <w:p w14:paraId="1EA13EFE" w14:textId="77777777" w:rsidR="003853B9" w:rsidRDefault="003853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16A1" w14:textId="21BFEA86"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6EF013E"/>
    <w:multiLevelType w:val="hybridMultilevel"/>
    <w:tmpl w:val="CDDC2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2102D2"/>
    <w:multiLevelType w:val="hybridMultilevel"/>
    <w:tmpl w:val="9EE68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D393DB9"/>
    <w:multiLevelType w:val="hybridMultilevel"/>
    <w:tmpl w:val="A06E4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6B2E2282"/>
    <w:multiLevelType w:val="hybridMultilevel"/>
    <w:tmpl w:val="0CC412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99935361">
    <w:abstractNumId w:val="3"/>
  </w:num>
  <w:num w:numId="2" w16cid:durableId="604654016">
    <w:abstractNumId w:val="17"/>
  </w:num>
  <w:num w:numId="3" w16cid:durableId="747387321">
    <w:abstractNumId w:val="18"/>
  </w:num>
  <w:num w:numId="4" w16cid:durableId="1938713096">
    <w:abstractNumId w:val="8"/>
  </w:num>
  <w:num w:numId="5" w16cid:durableId="622930791">
    <w:abstractNumId w:val="7"/>
  </w:num>
  <w:num w:numId="6" w16cid:durableId="594944106">
    <w:abstractNumId w:val="12"/>
  </w:num>
  <w:num w:numId="7" w16cid:durableId="230578378">
    <w:abstractNumId w:val="9"/>
  </w:num>
  <w:num w:numId="8" w16cid:durableId="1286347403">
    <w:abstractNumId w:val="14"/>
  </w:num>
  <w:num w:numId="9" w16cid:durableId="1190485964">
    <w:abstractNumId w:val="0"/>
  </w:num>
  <w:num w:numId="10" w16cid:durableId="2072196530">
    <w:abstractNumId w:val="13"/>
  </w:num>
  <w:num w:numId="11" w16cid:durableId="532308345">
    <w:abstractNumId w:val="4"/>
  </w:num>
  <w:num w:numId="12" w16cid:durableId="651831836">
    <w:abstractNumId w:val="11"/>
  </w:num>
  <w:num w:numId="13" w16cid:durableId="1003167684">
    <w:abstractNumId w:val="16"/>
  </w:num>
  <w:num w:numId="14" w16cid:durableId="83385815">
    <w:abstractNumId w:val="6"/>
  </w:num>
  <w:num w:numId="15" w16cid:durableId="1146891948">
    <w:abstractNumId w:val="10"/>
  </w:num>
  <w:num w:numId="16" w16cid:durableId="1213230548">
    <w:abstractNumId w:val="1"/>
  </w:num>
  <w:num w:numId="17" w16cid:durableId="1058700065">
    <w:abstractNumId w:val="15"/>
  </w:num>
  <w:num w:numId="18" w16cid:durableId="14693698">
    <w:abstractNumId w:val="2"/>
  </w:num>
  <w:num w:numId="19" w16cid:durableId="969356600">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3B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0FF0"/>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5FC5"/>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6E8"/>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45D7"/>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16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4E90"/>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A7F76"/>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5256"/>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5BCC"/>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490FF0"/>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C0521D-E6BF-44CD-A642-FAFF3F01A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1</Pages>
  <Words>600</Words>
  <Characters>3426</Characters>
  <Application>Microsoft Office Word</Application>
  <DocSecurity>0</DocSecurity>
  <Lines>28</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4018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5</cp:revision>
  <cp:lastPrinted>2013-10-18T08:32:00Z</cp:lastPrinted>
  <dcterms:created xsi:type="dcterms:W3CDTF">2023-01-23T19:09:00Z</dcterms:created>
  <dcterms:modified xsi:type="dcterms:W3CDTF">2023-02-09T04:08:00Z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